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1447A" w14:textId="77777777" w:rsidR="00D961EE" w:rsidRPr="00291199" w:rsidRDefault="00D961EE" w:rsidP="00D961EE">
      <w:pPr>
        <w:ind w:left="360"/>
        <w:jc w:val="center"/>
        <w:rPr>
          <w:sz w:val="28"/>
          <w:szCs w:val="28"/>
        </w:rPr>
      </w:pPr>
      <w:bookmarkStart w:id="0" w:name="_GoBack"/>
      <w:bookmarkEnd w:id="0"/>
      <w:r w:rsidRPr="00291199">
        <w:rPr>
          <w:sz w:val="28"/>
          <w:szCs w:val="28"/>
        </w:rPr>
        <w:t>Предложение (заявка)</w:t>
      </w:r>
    </w:p>
    <w:p w14:paraId="5BB23606" w14:textId="77777777" w:rsidR="005246E7" w:rsidRPr="00291199" w:rsidRDefault="005246E7" w:rsidP="005246E7">
      <w:pPr>
        <w:spacing w:line="276" w:lineRule="auto"/>
        <w:jc w:val="center"/>
      </w:pPr>
      <w:r w:rsidRPr="00291199">
        <w:rPr>
          <w:sz w:val="28"/>
          <w:szCs w:val="28"/>
        </w:rPr>
        <w:t>на участие в конкурсе по предоставлению грантов в форме субсидий на реализацию проектов по заготовке и переработке дикоросов</w:t>
      </w:r>
    </w:p>
    <w:p w14:paraId="5ECF6A01" w14:textId="77777777" w:rsidR="005246E7" w:rsidRPr="00291199" w:rsidRDefault="005246E7" w:rsidP="005246E7">
      <w:pPr>
        <w:keepNext/>
        <w:spacing w:line="276" w:lineRule="auto"/>
        <w:outlineLvl w:val="0"/>
      </w:pPr>
      <w:r w:rsidRPr="00291199">
        <w:rPr>
          <w:sz w:val="28"/>
          <w:szCs w:val="28"/>
        </w:rPr>
        <w:t xml:space="preserve"> Я,</w:t>
      </w:r>
      <w:r w:rsidRPr="00291199">
        <w:t xml:space="preserve"> ______________________________________________________________________________________</w:t>
      </w:r>
    </w:p>
    <w:p w14:paraId="5622A2CC" w14:textId="77777777" w:rsidR="005246E7" w:rsidRPr="00291199" w:rsidRDefault="005246E7" w:rsidP="005246E7">
      <w:pPr>
        <w:spacing w:line="276" w:lineRule="auto"/>
        <w:jc w:val="center"/>
      </w:pPr>
      <w:r w:rsidRPr="00291199">
        <w:rPr>
          <w:i/>
          <w:vertAlign w:val="superscript"/>
        </w:rPr>
        <w:t>(Ф.И.О. руководителя, наименование Получателя)</w:t>
      </w:r>
    </w:p>
    <w:p w14:paraId="09CC3E4F" w14:textId="77777777" w:rsidR="005246E7" w:rsidRPr="00291199" w:rsidRDefault="005246E7" w:rsidP="005246E7">
      <w:pPr>
        <w:spacing w:line="276" w:lineRule="auto"/>
        <w:jc w:val="both"/>
        <w:rPr>
          <w:sz w:val="28"/>
          <w:szCs w:val="28"/>
        </w:rPr>
      </w:pPr>
    </w:p>
    <w:p w14:paraId="7B7F1A23" w14:textId="77777777" w:rsidR="005246E7" w:rsidRPr="00291199" w:rsidRDefault="005246E7" w:rsidP="005246E7">
      <w:pPr>
        <w:spacing w:line="276" w:lineRule="auto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подтверждаю, что:</w:t>
      </w:r>
    </w:p>
    <w:p w14:paraId="561AAED1" w14:textId="20366D14" w:rsidR="005246E7" w:rsidRPr="00291199" w:rsidRDefault="005246E7" w:rsidP="005246E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 xml:space="preserve">1. Ознакомлен и согласен с условиями предоставления </w:t>
      </w:r>
      <w:r w:rsidR="003E2629" w:rsidRPr="00291199">
        <w:rPr>
          <w:sz w:val="28"/>
          <w:szCs w:val="28"/>
        </w:rPr>
        <w:t>гранта в форме субсидии</w:t>
      </w:r>
      <w:r w:rsidRPr="00291199">
        <w:rPr>
          <w:sz w:val="28"/>
          <w:szCs w:val="28"/>
        </w:rPr>
        <w:t xml:space="preserve"> и участия в конкурсном отборе на включение в состав участников программного мероприятия по предоставлению грантов в форме субсидий на реализацию проектов по заготовке и переработке дикоросов</w:t>
      </w:r>
      <w:r w:rsidR="005762B1" w:rsidRPr="00291199">
        <w:rPr>
          <w:sz w:val="28"/>
          <w:szCs w:val="28"/>
        </w:rPr>
        <w:t xml:space="preserve">, </w:t>
      </w:r>
      <w:r w:rsidR="00B36018" w:rsidRPr="00291199">
        <w:rPr>
          <w:sz w:val="28"/>
          <w:szCs w:val="28"/>
        </w:rPr>
        <w:t>установленных постановлениями Правительства Российской Федерации от 14</w:t>
      </w:r>
      <w:r w:rsidR="008F0ACC" w:rsidRPr="00291199">
        <w:rPr>
          <w:sz w:val="28"/>
          <w:szCs w:val="28"/>
        </w:rPr>
        <w:t xml:space="preserve"> июля </w:t>
      </w:r>
      <w:r w:rsidR="00B36018" w:rsidRPr="00291199">
        <w:rPr>
          <w:sz w:val="28"/>
          <w:szCs w:val="28"/>
        </w:rPr>
        <w:t>2012 № 717 «О Государственной программе развития сельского хозяйства и регулирования рынков сельскохозяйственной продукции, сырья и продовольствия» и Правительства</w:t>
      </w:r>
      <w:r w:rsidR="005762B1" w:rsidRPr="00291199">
        <w:rPr>
          <w:sz w:val="28"/>
          <w:szCs w:val="28"/>
        </w:rPr>
        <w:t xml:space="preserve"> Ханты-Мансийского автономного округа – Югры </w:t>
      </w:r>
      <w:r w:rsidR="005762B1" w:rsidRPr="00291199">
        <w:rPr>
          <w:rFonts w:ascii="TimesNewRomanPSMT" w:hAnsi="TimesNewRomanPSMT" w:cs="TimesNewRomanPSMT"/>
          <w:sz w:val="28"/>
          <w:szCs w:val="28"/>
        </w:rPr>
        <w:t xml:space="preserve">от 20 января 2023 года № 17-п </w:t>
      </w:r>
      <w:r w:rsidR="005762B1" w:rsidRPr="00291199">
        <w:rPr>
          <w:sz w:val="28"/>
          <w:szCs w:val="28"/>
        </w:rPr>
        <w:t>«О предоставлении субсидий из бюджета Ханты-Мансийского автономного округа – Югры, в том числе грантов в форме субсидий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учреждениями» (далее</w:t>
      </w:r>
      <w:r w:rsidR="005D4B51" w:rsidRPr="00291199">
        <w:rPr>
          <w:sz w:val="28"/>
          <w:szCs w:val="28"/>
        </w:rPr>
        <w:t xml:space="preserve"> </w:t>
      </w:r>
      <w:r w:rsidRPr="00291199">
        <w:rPr>
          <w:sz w:val="28"/>
          <w:szCs w:val="28"/>
        </w:rPr>
        <w:t>–</w:t>
      </w:r>
      <w:r w:rsidR="005762B1" w:rsidRPr="00291199">
        <w:rPr>
          <w:sz w:val="28"/>
          <w:szCs w:val="28"/>
        </w:rPr>
        <w:t xml:space="preserve"> </w:t>
      </w:r>
      <w:r w:rsidRPr="00291199">
        <w:rPr>
          <w:sz w:val="28"/>
          <w:szCs w:val="28"/>
        </w:rPr>
        <w:t>Грант), в связи с чем, обязуюсь:</w:t>
      </w:r>
    </w:p>
    <w:p w14:paraId="58B17CBD" w14:textId="77777777" w:rsidR="005246E7" w:rsidRPr="00291199" w:rsidRDefault="005246E7" w:rsidP="005246E7">
      <w:pPr>
        <w:widowControl w:val="0"/>
        <w:spacing w:line="276" w:lineRule="auto"/>
        <w:ind w:firstLine="540"/>
        <w:jc w:val="both"/>
        <w:rPr>
          <w:kern w:val="1"/>
          <w:sz w:val="28"/>
          <w:szCs w:val="28"/>
          <w:lang w:bidi="hi-IN"/>
        </w:rPr>
      </w:pPr>
      <w:r w:rsidRPr="00291199">
        <w:rPr>
          <w:sz w:val="28"/>
          <w:szCs w:val="28"/>
        </w:rPr>
        <w:t xml:space="preserve">а) </w:t>
      </w:r>
      <w:r w:rsidRPr="00291199">
        <w:rPr>
          <w:kern w:val="1"/>
          <w:sz w:val="28"/>
          <w:szCs w:val="28"/>
          <w:lang w:bidi="hi-IN"/>
        </w:rPr>
        <w:t>оплачивать за счет собственных средств не менее 30% стоимости каждого наименования приобретений, запланированных проектом;</w:t>
      </w:r>
    </w:p>
    <w:p w14:paraId="2C0B3F52" w14:textId="77777777" w:rsidR="005246E7" w:rsidRPr="00291199" w:rsidRDefault="005246E7" w:rsidP="005246E7">
      <w:pPr>
        <w:widowControl w:val="0"/>
        <w:spacing w:line="276" w:lineRule="auto"/>
        <w:ind w:firstLine="539"/>
        <w:jc w:val="both"/>
        <w:rPr>
          <w:kern w:val="1"/>
          <w:sz w:val="28"/>
          <w:szCs w:val="28"/>
          <w:lang w:bidi="hi-IN"/>
        </w:rPr>
      </w:pPr>
      <w:r w:rsidRPr="00291199">
        <w:rPr>
          <w:sz w:val="28"/>
          <w:szCs w:val="28"/>
        </w:rPr>
        <w:t>б)</w:t>
      </w:r>
      <w:r w:rsidRPr="00291199">
        <w:rPr>
          <w:kern w:val="1"/>
          <w:sz w:val="28"/>
          <w:szCs w:val="28"/>
          <w:lang w:bidi="hi-IN"/>
        </w:rPr>
        <w:t xml:space="preserve"> использовать Грант не позднее 18 месяцев со дня подписания Соглашения и использовать имущество, закупаемое за счет Гранта, исключительно на развитие, в соответствии с проектом;</w:t>
      </w:r>
    </w:p>
    <w:p w14:paraId="4688EC67" w14:textId="152F1058" w:rsidR="005246E7" w:rsidRPr="00291199" w:rsidRDefault="00B503F1" w:rsidP="005246E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kern w:val="1"/>
          <w:sz w:val="28"/>
          <w:szCs w:val="28"/>
          <w:lang w:bidi="hi-IN"/>
        </w:rPr>
      </w:pPr>
      <w:r w:rsidRPr="00291199">
        <w:rPr>
          <w:sz w:val="28"/>
          <w:szCs w:val="28"/>
        </w:rPr>
        <w:t>в</w:t>
      </w:r>
      <w:r w:rsidR="005246E7" w:rsidRPr="00291199">
        <w:rPr>
          <w:sz w:val="28"/>
          <w:szCs w:val="28"/>
        </w:rPr>
        <w:t xml:space="preserve">) </w:t>
      </w:r>
      <w:r w:rsidR="005246E7" w:rsidRPr="00291199">
        <w:rPr>
          <w:kern w:val="1"/>
          <w:sz w:val="28"/>
          <w:szCs w:val="28"/>
          <w:lang w:bidi="hi-IN"/>
        </w:rPr>
        <w:t xml:space="preserve">обеспечить количество новых постоянных рабочих мест и принятых на них работников, зарегистрированных в </w:t>
      </w:r>
      <w:r w:rsidR="00540B0F" w:rsidRPr="00291199">
        <w:rPr>
          <w:sz w:val="28"/>
          <w:szCs w:val="28"/>
        </w:rPr>
        <w:t>Фонд</w:t>
      </w:r>
      <w:r w:rsidR="006C611B" w:rsidRPr="00291199">
        <w:rPr>
          <w:sz w:val="28"/>
          <w:szCs w:val="28"/>
        </w:rPr>
        <w:t>е</w:t>
      </w:r>
      <w:r w:rsidR="00540B0F" w:rsidRPr="00291199">
        <w:rPr>
          <w:sz w:val="28"/>
          <w:szCs w:val="28"/>
        </w:rPr>
        <w:t xml:space="preserve"> пенсионного и социального страхования</w:t>
      </w:r>
      <w:r w:rsidR="00540B0F" w:rsidRPr="00291199">
        <w:rPr>
          <w:kern w:val="1"/>
          <w:sz w:val="18"/>
          <w:szCs w:val="18"/>
          <w:lang w:bidi="hi-IN"/>
        </w:rPr>
        <w:t xml:space="preserve"> </w:t>
      </w:r>
      <w:r w:rsidR="005246E7" w:rsidRPr="00291199">
        <w:rPr>
          <w:kern w:val="1"/>
          <w:sz w:val="28"/>
          <w:szCs w:val="28"/>
          <w:lang w:bidi="hi-IN"/>
        </w:rPr>
        <w:t>Российской Федерации, не менее 1 в течение 18 месяцев с момента подписания Соглашения;</w:t>
      </w:r>
    </w:p>
    <w:p w14:paraId="6126C0D8" w14:textId="77777777" w:rsidR="000A0BB3" w:rsidRPr="00291199" w:rsidRDefault="000A0BB3" w:rsidP="000A0BB3">
      <w:pPr>
        <w:widowControl w:val="0"/>
        <w:spacing w:line="276" w:lineRule="auto"/>
        <w:ind w:firstLine="539"/>
        <w:jc w:val="both"/>
        <w:rPr>
          <w:kern w:val="1"/>
          <w:sz w:val="28"/>
          <w:szCs w:val="28"/>
          <w:lang w:bidi="hi-IN"/>
        </w:rPr>
      </w:pPr>
      <w:r w:rsidRPr="00291199">
        <w:rPr>
          <w:kern w:val="1"/>
          <w:sz w:val="28"/>
          <w:szCs w:val="28"/>
          <w:lang w:bidi="hi-IN"/>
        </w:rPr>
        <w:t>г) осуществлять деятельность в течение не менее 5 лет со дня подписания Соглашения;</w:t>
      </w:r>
    </w:p>
    <w:p w14:paraId="7E57E163" w14:textId="77777777" w:rsidR="00C61509" w:rsidRPr="00291199" w:rsidRDefault="00C61509" w:rsidP="00C61509">
      <w:pPr>
        <w:spacing w:line="276" w:lineRule="auto"/>
        <w:ind w:left="360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«______» _________20____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____________/____________ </w:t>
      </w:r>
    </w:p>
    <w:p w14:paraId="0C6E82D6" w14:textId="77777777" w:rsidR="00C61509" w:rsidRPr="00291199" w:rsidRDefault="00C61509" w:rsidP="00C61509">
      <w:pPr>
        <w:spacing w:line="276" w:lineRule="auto"/>
        <w:ind w:left="360"/>
        <w:jc w:val="both"/>
        <w:rPr>
          <w:sz w:val="18"/>
          <w:szCs w:val="18"/>
        </w:rPr>
      </w:pP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      </w:t>
      </w:r>
      <w:r w:rsidRPr="00291199">
        <w:rPr>
          <w:sz w:val="18"/>
          <w:szCs w:val="18"/>
        </w:rPr>
        <w:t>подпись                         Ф.И.О.</w:t>
      </w:r>
    </w:p>
    <w:p w14:paraId="069E0691" w14:textId="77777777" w:rsidR="00C61509" w:rsidRPr="00291199" w:rsidRDefault="00C61509" w:rsidP="00C6150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291199">
        <w:rPr>
          <w:sz w:val="28"/>
          <w:szCs w:val="28"/>
        </w:rPr>
        <w:t>мп</w:t>
      </w:r>
      <w:proofErr w:type="spellEnd"/>
    </w:p>
    <w:p w14:paraId="3429D88E" w14:textId="77777777" w:rsidR="005246E7" w:rsidRPr="00291199" w:rsidRDefault="00B503F1" w:rsidP="005246E7">
      <w:pPr>
        <w:widowControl w:val="0"/>
        <w:spacing w:line="276" w:lineRule="auto"/>
        <w:ind w:firstLine="539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д</w:t>
      </w:r>
      <w:r w:rsidR="005246E7" w:rsidRPr="00291199">
        <w:rPr>
          <w:sz w:val="28"/>
          <w:szCs w:val="28"/>
        </w:rPr>
        <w:t>) обеспечить своевременное представление отчета о достижении результатов предоставления Гранта, дополнительной отчетности при ее установлении;</w:t>
      </w:r>
    </w:p>
    <w:p w14:paraId="44657DC7" w14:textId="77777777" w:rsidR="005246E7" w:rsidRPr="00291199" w:rsidRDefault="00B503F1" w:rsidP="005246E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kern w:val="1"/>
          <w:sz w:val="28"/>
          <w:szCs w:val="28"/>
          <w:lang w:bidi="hi-IN"/>
        </w:rPr>
      </w:pPr>
      <w:r w:rsidRPr="00291199">
        <w:rPr>
          <w:kern w:val="1"/>
          <w:sz w:val="28"/>
          <w:szCs w:val="28"/>
          <w:lang w:bidi="hi-IN"/>
        </w:rPr>
        <w:t>е</w:t>
      </w:r>
      <w:r w:rsidR="005246E7" w:rsidRPr="00291199">
        <w:rPr>
          <w:kern w:val="1"/>
          <w:sz w:val="28"/>
          <w:szCs w:val="28"/>
          <w:lang w:bidi="hi-IN"/>
        </w:rPr>
        <w:t xml:space="preserve">) обеспечить объем заготовки (сбора) и (или) реализации продукции </w:t>
      </w:r>
      <w:r w:rsidR="005246E7" w:rsidRPr="00291199">
        <w:rPr>
          <w:kern w:val="1"/>
          <w:sz w:val="28"/>
          <w:szCs w:val="28"/>
          <w:lang w:bidi="hi-IN"/>
        </w:rPr>
        <w:lastRenderedPageBreak/>
        <w:t>дикоросов, в соответствии с основным видом деятельности в натуральном выражении, предусматривающий увеличение не менее чем на 0,5% по отношению к отчетному финансовому году объемов заготовки (сбора) и (или) реализации продукции дикоросов (значения результативности использования Гранта в год его предоставления определяются в соответствии с проектом).</w:t>
      </w:r>
    </w:p>
    <w:p w14:paraId="08E2B489" w14:textId="10AC514F" w:rsidR="00AD7116" w:rsidRPr="00291199" w:rsidRDefault="00AD7116" w:rsidP="00AD711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>2. Соответствую требованиям и условиям, предъявляемым к заявителям</w:t>
      </w:r>
      <w:r w:rsidR="00C61509" w:rsidRPr="00291199">
        <w:rPr>
          <w:sz w:val="28"/>
          <w:szCs w:val="28"/>
        </w:rPr>
        <w:t>:</w:t>
      </w:r>
    </w:p>
    <w:p w14:paraId="7C349068" w14:textId="77777777" w:rsidR="00AD7116" w:rsidRPr="00291199" w:rsidRDefault="00AD7116" w:rsidP="00AD71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99">
        <w:rPr>
          <w:rFonts w:ascii="Times New Roman" w:hAnsi="Times New Roman" w:cs="Times New Roman"/>
          <w:sz w:val="28"/>
          <w:szCs w:val="28"/>
        </w:rPr>
        <w:t>не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794DF2B" w14:textId="27AD8C11" w:rsidR="00AD7116" w:rsidRPr="00291199" w:rsidRDefault="009C56DD" w:rsidP="00AD7116">
      <w:pPr>
        <w:spacing w:line="276" w:lineRule="auto"/>
        <w:ind w:firstLine="709"/>
        <w:jc w:val="both"/>
        <w:rPr>
          <w:sz w:val="28"/>
          <w:szCs w:val="28"/>
        </w:rPr>
      </w:pPr>
      <w:r w:rsidRPr="00291199">
        <w:rPr>
          <w:sz w:val="28"/>
          <w:szCs w:val="28"/>
        </w:rPr>
        <w:t xml:space="preserve">отсутствие просроченной задолженности по возврату в бюджет бюджетной системы Российской Федерации, из которого планируется предоставление гранта, бюджетных инвестиций, предоставленных в том числе в соответствии с иными правовыми актами, а также иной </w:t>
      </w:r>
      <w:r w:rsidR="00AD7116" w:rsidRPr="00291199">
        <w:rPr>
          <w:sz w:val="28"/>
          <w:szCs w:val="28"/>
        </w:rPr>
        <w:t>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гранта в соответствии с Порядком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гранта физическим лицам);</w:t>
      </w:r>
    </w:p>
    <w:p w14:paraId="571D7B49" w14:textId="1E217E9B" w:rsidR="00C61509" w:rsidRPr="00291199" w:rsidRDefault="005D4B51" w:rsidP="00AD7116">
      <w:pPr>
        <w:spacing w:line="276" w:lineRule="auto"/>
        <w:ind w:firstLine="709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гранта, другого юридического лица), ликвидации, в отношении получателя гранта не введена процедура банкротства, его</w:t>
      </w:r>
      <w:r w:rsidR="000A0BB3" w:rsidRPr="00291199">
        <w:rPr>
          <w:sz w:val="28"/>
          <w:szCs w:val="28"/>
        </w:rPr>
        <w:t xml:space="preserve"> деятельность не приостановлена в порядке, предусмотренном законодательством Российской Федерации, а получатель гранта </w:t>
      </w:r>
      <w:r w:rsidR="000A0BB3" w:rsidRPr="00291199">
        <w:rPr>
          <w:rFonts w:ascii="TimesNewRomanPSMT" w:hAnsi="TimesNewRomanPSMT" w:cs="TimesNewRomanPSMT"/>
          <w:sz w:val="28"/>
          <w:szCs w:val="28"/>
        </w:rPr>
        <w:t>–</w:t>
      </w:r>
    </w:p>
    <w:p w14:paraId="02896EC1" w14:textId="77777777" w:rsidR="005D4B51" w:rsidRPr="00291199" w:rsidRDefault="005D4B51" w:rsidP="00C61509">
      <w:pPr>
        <w:spacing w:line="276" w:lineRule="auto"/>
        <w:ind w:left="360"/>
        <w:jc w:val="both"/>
        <w:rPr>
          <w:sz w:val="28"/>
          <w:szCs w:val="28"/>
        </w:rPr>
      </w:pPr>
    </w:p>
    <w:p w14:paraId="27E29512" w14:textId="13496A8D" w:rsidR="00C61509" w:rsidRPr="00291199" w:rsidRDefault="00C61509" w:rsidP="00C61509">
      <w:pPr>
        <w:spacing w:line="276" w:lineRule="auto"/>
        <w:ind w:left="360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«______» _________20____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____________/____________ </w:t>
      </w:r>
    </w:p>
    <w:p w14:paraId="3A7D9481" w14:textId="77777777" w:rsidR="00C61509" w:rsidRPr="00291199" w:rsidRDefault="00C61509" w:rsidP="00C61509">
      <w:pPr>
        <w:spacing w:line="276" w:lineRule="auto"/>
        <w:ind w:left="360"/>
        <w:jc w:val="both"/>
        <w:rPr>
          <w:sz w:val="18"/>
          <w:szCs w:val="18"/>
        </w:rPr>
      </w:pP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      </w:t>
      </w:r>
      <w:r w:rsidRPr="00291199">
        <w:rPr>
          <w:sz w:val="18"/>
          <w:szCs w:val="18"/>
        </w:rPr>
        <w:t>подпись                         Ф.И.О.</w:t>
      </w:r>
    </w:p>
    <w:p w14:paraId="7EB6DED8" w14:textId="77777777" w:rsidR="00C61509" w:rsidRPr="00291199" w:rsidRDefault="00C61509" w:rsidP="00C6150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291199">
        <w:rPr>
          <w:sz w:val="28"/>
          <w:szCs w:val="28"/>
        </w:rPr>
        <w:t>мп</w:t>
      </w:r>
      <w:proofErr w:type="spellEnd"/>
    </w:p>
    <w:p w14:paraId="754231FC" w14:textId="546D8A76" w:rsidR="00AD7116" w:rsidRPr="00291199" w:rsidRDefault="00AD7116" w:rsidP="005D4B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99">
        <w:rPr>
          <w:rFonts w:ascii="Times New Roman" w:hAnsi="Times New Roman" w:cs="Times New Roman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14:paraId="078487B0" w14:textId="5DDB4981" w:rsidR="00AD7116" w:rsidRPr="00291199" w:rsidRDefault="00AD7116" w:rsidP="00AD7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199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</w:t>
      </w:r>
      <w:r w:rsidRPr="00291199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исполнительного органа, или главном бухгалтере получателя гранта, являющегося юридическим лицом, об индивидуальном предпринимателе и о физическом лице </w:t>
      </w:r>
      <w:r w:rsidR="005D4B51" w:rsidRPr="00291199">
        <w:rPr>
          <w:rFonts w:ascii="TimesNewRomanPSMT" w:hAnsi="TimesNewRomanPSMT" w:cs="TimesNewRomanPSMT"/>
          <w:sz w:val="28"/>
          <w:szCs w:val="28"/>
        </w:rPr>
        <w:t xml:space="preserve">– </w:t>
      </w:r>
      <w:r w:rsidRPr="00291199">
        <w:rPr>
          <w:rFonts w:ascii="Times New Roman" w:hAnsi="Times New Roman" w:cs="Times New Roman"/>
          <w:sz w:val="28"/>
          <w:szCs w:val="28"/>
        </w:rPr>
        <w:t>производителе товаров, работ, услуг, являющихся получателем гранта;</w:t>
      </w:r>
    </w:p>
    <w:p w14:paraId="02561739" w14:textId="0F4AD138" w:rsidR="00AD7116" w:rsidRPr="00291199" w:rsidRDefault="00AD7116" w:rsidP="00AD7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199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получателя гранта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5D4B51" w:rsidRPr="00291199">
        <w:rPr>
          <w:rFonts w:ascii="TimesNewRomanPSMT" w:hAnsi="TimesNewRomanPSMT" w:cs="TimesNewRomanPSMT"/>
          <w:sz w:val="28"/>
          <w:szCs w:val="28"/>
        </w:rPr>
        <w:t xml:space="preserve">– </w:t>
      </w:r>
      <w:r w:rsidRPr="00291199">
        <w:rPr>
          <w:rFonts w:ascii="Times New Roman" w:hAnsi="Times New Roman" w:cs="Times New Roman"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C943D20" w14:textId="77777777" w:rsidR="002D3E40" w:rsidRPr="00291199" w:rsidRDefault="002D3E40" w:rsidP="002D3E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199">
        <w:rPr>
          <w:rFonts w:ascii="Times New Roman" w:hAnsi="Times New Roman" w:cs="Times New Roman"/>
          <w:sz w:val="28"/>
          <w:szCs w:val="28"/>
        </w:rPr>
        <w:t>отсутствие факта получения средств из федерального бюджета, бюджета автономного округа (местного бюджета) на основании иных нормативных правовых актов на цель (цели), предусмотренную грантом, на которую получатель гранта претендует;</w:t>
      </w:r>
    </w:p>
    <w:p w14:paraId="15682667" w14:textId="088BDF6A" w:rsidR="00C61509" w:rsidRPr="00291199" w:rsidRDefault="005D4B51" w:rsidP="00AD7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199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</w:t>
      </w:r>
      <w:r w:rsidR="000A0BB3" w:rsidRPr="00291199">
        <w:rPr>
          <w:rFonts w:ascii="Times New Roman" w:hAnsi="Times New Roman" w:cs="Times New Roman"/>
          <w:sz w:val="28"/>
          <w:szCs w:val="28"/>
        </w:rPr>
        <w:t xml:space="preserve">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5022D253" w14:textId="77777777" w:rsidR="00C61509" w:rsidRPr="00291199" w:rsidRDefault="00C61509" w:rsidP="00C61509">
      <w:pPr>
        <w:spacing w:line="276" w:lineRule="auto"/>
        <w:ind w:left="360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«______» _________20____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____________/____________ </w:t>
      </w:r>
    </w:p>
    <w:p w14:paraId="62EBA0A7" w14:textId="77777777" w:rsidR="00C61509" w:rsidRPr="00291199" w:rsidRDefault="00C61509" w:rsidP="00C61509">
      <w:pPr>
        <w:spacing w:line="276" w:lineRule="auto"/>
        <w:ind w:left="360"/>
        <w:jc w:val="both"/>
        <w:rPr>
          <w:sz w:val="18"/>
          <w:szCs w:val="18"/>
        </w:rPr>
      </w:pP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      </w:t>
      </w:r>
      <w:r w:rsidRPr="00291199">
        <w:rPr>
          <w:sz w:val="18"/>
          <w:szCs w:val="18"/>
        </w:rPr>
        <w:t>подпись                         Ф.И.О.</w:t>
      </w:r>
    </w:p>
    <w:p w14:paraId="047F1318" w14:textId="77777777" w:rsidR="00C61509" w:rsidRPr="00291199" w:rsidRDefault="00C61509" w:rsidP="00C6150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291199">
        <w:rPr>
          <w:sz w:val="28"/>
          <w:szCs w:val="28"/>
        </w:rPr>
        <w:t>мп</w:t>
      </w:r>
      <w:proofErr w:type="spellEnd"/>
    </w:p>
    <w:p w14:paraId="1B9F9749" w14:textId="084F5B08" w:rsidR="00C61509" w:rsidRPr="00291199" w:rsidRDefault="00C61509" w:rsidP="00AD7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94FA9A" w14:textId="5BD029D7" w:rsidR="00AD7116" w:rsidRPr="00291199" w:rsidRDefault="00AD7116" w:rsidP="005D4B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3DACD" w14:textId="77777777" w:rsidR="005246E7" w:rsidRPr="00291199" w:rsidRDefault="005246E7" w:rsidP="005246E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>3. Согласен на передачу и обработку персональных данных в соответствии с законодательством Российской Федерации.</w:t>
      </w:r>
    </w:p>
    <w:p w14:paraId="5BDDC7E8" w14:textId="77777777" w:rsidR="005246E7" w:rsidRPr="00291199" w:rsidRDefault="005246E7" w:rsidP="005246E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 xml:space="preserve">4. Согласен на осуществление Департаментом промышленности Ханты-Мансийского автономного округа – Югры и органами </w:t>
      </w:r>
      <w:r w:rsidRPr="00291199">
        <w:rPr>
          <w:sz w:val="28"/>
          <w:szCs w:val="28"/>
        </w:rPr>
        <w:lastRenderedPageBreak/>
        <w:t xml:space="preserve">государственного финансового контроля автономного округа проверок соблюдения условий, целей и порядка предоставления </w:t>
      </w:r>
      <w:r w:rsidR="003E2629" w:rsidRPr="00291199">
        <w:rPr>
          <w:sz w:val="28"/>
          <w:szCs w:val="28"/>
        </w:rPr>
        <w:t>Гранта</w:t>
      </w:r>
      <w:r w:rsidRPr="00291199">
        <w:rPr>
          <w:sz w:val="28"/>
          <w:szCs w:val="28"/>
        </w:rPr>
        <w:t>.</w:t>
      </w:r>
    </w:p>
    <w:p w14:paraId="664AFC86" w14:textId="699BFDE2" w:rsidR="005246E7" w:rsidRPr="00291199" w:rsidRDefault="005246E7" w:rsidP="005246E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 xml:space="preserve">5. К заявке прилагаю </w:t>
      </w:r>
      <w:r w:rsidR="00C61509" w:rsidRPr="00291199">
        <w:rPr>
          <w:sz w:val="28"/>
          <w:szCs w:val="28"/>
        </w:rPr>
        <w:t xml:space="preserve">следующие </w:t>
      </w:r>
      <w:r w:rsidRPr="00291199">
        <w:rPr>
          <w:sz w:val="28"/>
          <w:szCs w:val="28"/>
        </w:rPr>
        <w:t>документы на _______ листах.</w:t>
      </w:r>
    </w:p>
    <w:p w14:paraId="65C69A70" w14:textId="77777777" w:rsidR="005246E7" w:rsidRPr="00291199" w:rsidRDefault="005246E7" w:rsidP="005246E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>6. Адрес места регистрации, адрес фактического жительства: _______________________________________________________________</w:t>
      </w:r>
    </w:p>
    <w:p w14:paraId="0F1F9AE6" w14:textId="77777777" w:rsidR="005246E7" w:rsidRPr="00291199" w:rsidRDefault="005246E7" w:rsidP="005246E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 xml:space="preserve">7. Телефон, </w:t>
      </w:r>
      <w:r w:rsidRPr="00291199">
        <w:rPr>
          <w:sz w:val="28"/>
          <w:szCs w:val="28"/>
          <w:lang w:val="en-US"/>
        </w:rPr>
        <w:t>e</w:t>
      </w:r>
      <w:r w:rsidRPr="00291199">
        <w:rPr>
          <w:sz w:val="28"/>
          <w:szCs w:val="28"/>
        </w:rPr>
        <w:t>-</w:t>
      </w:r>
      <w:r w:rsidRPr="00291199">
        <w:rPr>
          <w:sz w:val="28"/>
          <w:szCs w:val="28"/>
          <w:lang w:val="en-US"/>
        </w:rPr>
        <w:t>mail</w:t>
      </w:r>
      <w:r w:rsidRPr="00291199">
        <w:rPr>
          <w:sz w:val="28"/>
          <w:szCs w:val="28"/>
        </w:rPr>
        <w:t xml:space="preserve"> и другие контакты для оперативной связи: _______________________________________________________________</w:t>
      </w:r>
    </w:p>
    <w:p w14:paraId="4A8625B9" w14:textId="77777777" w:rsidR="005246E7" w:rsidRPr="00291199" w:rsidRDefault="005246E7" w:rsidP="005246E7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291199">
        <w:rPr>
          <w:sz w:val="28"/>
          <w:szCs w:val="28"/>
        </w:rPr>
        <w:t>8. Доверенные лица, уполномоченные на получение информации о конкурсе, и их контактные телефоны: _______________________________________________________________</w:t>
      </w:r>
    </w:p>
    <w:p w14:paraId="1761FE94" w14:textId="77777777" w:rsidR="005246E7" w:rsidRPr="00291199" w:rsidRDefault="005246E7" w:rsidP="005246E7">
      <w:pPr>
        <w:spacing w:line="276" w:lineRule="auto"/>
        <w:contextualSpacing/>
        <w:jc w:val="both"/>
        <w:rPr>
          <w:sz w:val="28"/>
          <w:szCs w:val="28"/>
        </w:rPr>
      </w:pPr>
    </w:p>
    <w:p w14:paraId="25703B79" w14:textId="77777777" w:rsidR="005246E7" w:rsidRPr="00291199" w:rsidRDefault="005246E7" w:rsidP="005246E7">
      <w:pPr>
        <w:spacing w:line="276" w:lineRule="auto"/>
        <w:contextualSpacing/>
        <w:jc w:val="both"/>
        <w:rPr>
          <w:sz w:val="28"/>
          <w:szCs w:val="28"/>
        </w:rPr>
      </w:pPr>
    </w:p>
    <w:p w14:paraId="766BDA3E" w14:textId="77777777" w:rsidR="00C61509" w:rsidRPr="00291199" w:rsidRDefault="00C61509" w:rsidP="00C61509">
      <w:pPr>
        <w:spacing w:line="276" w:lineRule="auto"/>
        <w:ind w:left="360"/>
        <w:jc w:val="both"/>
        <w:rPr>
          <w:sz w:val="28"/>
          <w:szCs w:val="28"/>
        </w:rPr>
      </w:pPr>
      <w:r w:rsidRPr="00291199">
        <w:rPr>
          <w:sz w:val="28"/>
          <w:szCs w:val="28"/>
        </w:rPr>
        <w:t>«______» _________20____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____________/____________ </w:t>
      </w:r>
    </w:p>
    <w:p w14:paraId="22A07E87" w14:textId="77777777" w:rsidR="00C61509" w:rsidRPr="00291199" w:rsidRDefault="00C61509" w:rsidP="00C61509">
      <w:pPr>
        <w:spacing w:line="276" w:lineRule="auto"/>
        <w:ind w:left="360"/>
        <w:jc w:val="both"/>
        <w:rPr>
          <w:sz w:val="18"/>
          <w:szCs w:val="18"/>
        </w:rPr>
      </w:pP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</w:t>
      </w:r>
      <w:r w:rsidRPr="00291199">
        <w:rPr>
          <w:sz w:val="28"/>
          <w:szCs w:val="28"/>
        </w:rPr>
        <w:tab/>
      </w:r>
      <w:r w:rsidRPr="00291199">
        <w:rPr>
          <w:sz w:val="28"/>
          <w:szCs w:val="28"/>
        </w:rPr>
        <w:tab/>
        <w:t xml:space="preserve">       </w:t>
      </w:r>
      <w:r w:rsidRPr="00291199">
        <w:rPr>
          <w:sz w:val="18"/>
          <w:szCs w:val="18"/>
        </w:rPr>
        <w:t>подпись                         Ф.И.О.</w:t>
      </w:r>
    </w:p>
    <w:p w14:paraId="2D9D5C16" w14:textId="3ED603AD" w:rsidR="005246E7" w:rsidRPr="00291199" w:rsidRDefault="00C61509" w:rsidP="0029119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291199">
        <w:rPr>
          <w:sz w:val="28"/>
          <w:szCs w:val="28"/>
        </w:rPr>
        <w:t>мп</w:t>
      </w:r>
      <w:proofErr w:type="spellEnd"/>
    </w:p>
    <w:sectPr w:rsidR="005246E7" w:rsidRPr="00291199" w:rsidSect="0001590D">
      <w:headerReference w:type="default" r:id="rId8"/>
      <w:footerReference w:type="default" r:id="rId9"/>
      <w:pgSz w:w="11906" w:h="16838"/>
      <w:pgMar w:top="1418" w:right="1276" w:bottom="1134" w:left="1559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1DEAC" w14:textId="77777777" w:rsidR="009634E3" w:rsidRDefault="009634E3" w:rsidP="00DC6E06">
      <w:r>
        <w:separator/>
      </w:r>
    </w:p>
  </w:endnote>
  <w:endnote w:type="continuationSeparator" w:id="0">
    <w:p w14:paraId="57051BB4" w14:textId="77777777" w:rsidR="009634E3" w:rsidRDefault="009634E3" w:rsidP="00D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Extra Bold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2"/>
    </w:tblGrid>
    <w:tr w:rsidR="00246326" w14:paraId="0AE577DD" w14:textId="77777777">
      <w:tc>
        <w:tcPr>
          <w:tcW w:w="2401" w:type="pct"/>
        </w:tcPr>
        <w:p w14:paraId="7B91296C" w14:textId="2769A789" w:rsidR="00246326" w:rsidRDefault="00246326" w:rsidP="00147159">
          <w:pPr>
            <w:spacing w:line="276" w:lineRule="auto"/>
            <w:ind w:firstLine="709"/>
            <w:jc w:val="both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14:paraId="0AEF048E" w14:textId="77777777" w:rsidR="00246326" w:rsidRDefault="00246326">
          <w:pPr>
            <w:pStyle w:val="aff2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0E8E79DB" w14:textId="44FFE10E" w:rsidR="00246326" w:rsidRDefault="00246326">
          <w:pPr>
            <w:pStyle w:val="aff2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084D1714" w14:textId="77777777" w:rsidR="00246326" w:rsidRDefault="00246326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22E53" w14:textId="77777777" w:rsidR="009634E3" w:rsidRDefault="009634E3" w:rsidP="00DC6E06">
      <w:r>
        <w:separator/>
      </w:r>
    </w:p>
  </w:footnote>
  <w:footnote w:type="continuationSeparator" w:id="0">
    <w:p w14:paraId="26F2531E" w14:textId="77777777" w:rsidR="009634E3" w:rsidRDefault="009634E3" w:rsidP="00DC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0780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4F63290" w14:textId="77777777" w:rsidR="00246326" w:rsidRDefault="00246326">
        <w:pPr>
          <w:pStyle w:val="aff1"/>
          <w:jc w:val="center"/>
        </w:pPr>
      </w:p>
      <w:p w14:paraId="13FE8533" w14:textId="77777777" w:rsidR="00246326" w:rsidRDefault="00246326">
        <w:pPr>
          <w:pStyle w:val="aff1"/>
          <w:jc w:val="center"/>
        </w:pPr>
      </w:p>
      <w:p w14:paraId="2648A290" w14:textId="5F519419" w:rsidR="00246326" w:rsidRPr="00DC6E06" w:rsidRDefault="00246326">
        <w:pPr>
          <w:pStyle w:val="aff1"/>
          <w:jc w:val="center"/>
          <w:rPr>
            <w:sz w:val="24"/>
            <w:szCs w:val="24"/>
          </w:rPr>
        </w:pPr>
        <w:r w:rsidRPr="00DC6E06">
          <w:rPr>
            <w:sz w:val="24"/>
            <w:szCs w:val="24"/>
          </w:rPr>
          <w:fldChar w:fldCharType="begin"/>
        </w:r>
        <w:r w:rsidRPr="00DC6E06">
          <w:rPr>
            <w:sz w:val="24"/>
            <w:szCs w:val="24"/>
          </w:rPr>
          <w:instrText>PAGE   \* MERGEFORMAT</w:instrText>
        </w:r>
        <w:r w:rsidRPr="00DC6E06">
          <w:rPr>
            <w:sz w:val="24"/>
            <w:szCs w:val="24"/>
          </w:rPr>
          <w:fldChar w:fldCharType="separate"/>
        </w:r>
        <w:r w:rsidR="00EB452F">
          <w:rPr>
            <w:noProof/>
            <w:sz w:val="24"/>
            <w:szCs w:val="24"/>
          </w:rPr>
          <w:t>2</w:t>
        </w:r>
        <w:r w:rsidRPr="00DC6E06">
          <w:rPr>
            <w:sz w:val="24"/>
            <w:szCs w:val="24"/>
          </w:rPr>
          <w:fldChar w:fldCharType="end"/>
        </w:r>
      </w:p>
    </w:sdtContent>
  </w:sdt>
  <w:p w14:paraId="4B912828" w14:textId="77777777" w:rsidR="00246326" w:rsidRDefault="00246326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74A59E9"/>
    <w:multiLevelType w:val="hybridMultilevel"/>
    <w:tmpl w:val="197E7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" w:hanging="360"/>
      </w:pPr>
    </w:lvl>
    <w:lvl w:ilvl="2" w:tplc="0419001B" w:tentative="1">
      <w:start w:val="1"/>
      <w:numFmt w:val="lowerRoman"/>
      <w:lvlText w:val="%3."/>
      <w:lvlJc w:val="right"/>
      <w:pPr>
        <w:ind w:left="743" w:hanging="180"/>
      </w:pPr>
    </w:lvl>
    <w:lvl w:ilvl="3" w:tplc="0419000F" w:tentative="1">
      <w:start w:val="1"/>
      <w:numFmt w:val="decimal"/>
      <w:lvlText w:val="%4."/>
      <w:lvlJc w:val="left"/>
      <w:pPr>
        <w:ind w:left="1463" w:hanging="360"/>
      </w:p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CE"/>
    <w:rsid w:val="0001590D"/>
    <w:rsid w:val="00020939"/>
    <w:rsid w:val="00023C23"/>
    <w:rsid w:val="000415C6"/>
    <w:rsid w:val="00065CA3"/>
    <w:rsid w:val="00092405"/>
    <w:rsid w:val="000930F5"/>
    <w:rsid w:val="000A0BB3"/>
    <w:rsid w:val="0011171B"/>
    <w:rsid w:val="00111983"/>
    <w:rsid w:val="00112A8E"/>
    <w:rsid w:val="001140DE"/>
    <w:rsid w:val="00122F82"/>
    <w:rsid w:val="0012554C"/>
    <w:rsid w:val="00130511"/>
    <w:rsid w:val="00140729"/>
    <w:rsid w:val="00147159"/>
    <w:rsid w:val="00162534"/>
    <w:rsid w:val="001866B2"/>
    <w:rsid w:val="00190BF6"/>
    <w:rsid w:val="001C13AD"/>
    <w:rsid w:val="001C73E5"/>
    <w:rsid w:val="001E0A09"/>
    <w:rsid w:val="001E45D3"/>
    <w:rsid w:val="001F3586"/>
    <w:rsid w:val="001F7500"/>
    <w:rsid w:val="00204D98"/>
    <w:rsid w:val="0021458A"/>
    <w:rsid w:val="00231C94"/>
    <w:rsid w:val="00233C38"/>
    <w:rsid w:val="00246326"/>
    <w:rsid w:val="002541F9"/>
    <w:rsid w:val="00256246"/>
    <w:rsid w:val="00257084"/>
    <w:rsid w:val="00282E49"/>
    <w:rsid w:val="00291199"/>
    <w:rsid w:val="002A1525"/>
    <w:rsid w:val="002A2334"/>
    <w:rsid w:val="002C0387"/>
    <w:rsid w:val="002D3E40"/>
    <w:rsid w:val="00323E4B"/>
    <w:rsid w:val="00331ED4"/>
    <w:rsid w:val="0033209A"/>
    <w:rsid w:val="00341378"/>
    <w:rsid w:val="0036420E"/>
    <w:rsid w:val="003658EC"/>
    <w:rsid w:val="00377591"/>
    <w:rsid w:val="00381435"/>
    <w:rsid w:val="00382F47"/>
    <w:rsid w:val="003A4F9E"/>
    <w:rsid w:val="003A7CBB"/>
    <w:rsid w:val="003B1958"/>
    <w:rsid w:val="003B74BE"/>
    <w:rsid w:val="003B7B17"/>
    <w:rsid w:val="003C7F68"/>
    <w:rsid w:val="003D307E"/>
    <w:rsid w:val="003E2629"/>
    <w:rsid w:val="003E7D76"/>
    <w:rsid w:val="003F550C"/>
    <w:rsid w:val="00400CE1"/>
    <w:rsid w:val="0040597F"/>
    <w:rsid w:val="00417A69"/>
    <w:rsid w:val="00420E15"/>
    <w:rsid w:val="004430BE"/>
    <w:rsid w:val="00454DF1"/>
    <w:rsid w:val="004553EF"/>
    <w:rsid w:val="0049050C"/>
    <w:rsid w:val="004A50CD"/>
    <w:rsid w:val="004C0C98"/>
    <w:rsid w:val="004C4F77"/>
    <w:rsid w:val="004D6ADB"/>
    <w:rsid w:val="004F5328"/>
    <w:rsid w:val="005124FD"/>
    <w:rsid w:val="00521987"/>
    <w:rsid w:val="005246E7"/>
    <w:rsid w:val="00536A1A"/>
    <w:rsid w:val="00537710"/>
    <w:rsid w:val="00540B0F"/>
    <w:rsid w:val="005608C1"/>
    <w:rsid w:val="00570BFD"/>
    <w:rsid w:val="005762B1"/>
    <w:rsid w:val="00591519"/>
    <w:rsid w:val="005D4B51"/>
    <w:rsid w:val="005D7B02"/>
    <w:rsid w:val="005E7FE6"/>
    <w:rsid w:val="005F0F7F"/>
    <w:rsid w:val="005F46FC"/>
    <w:rsid w:val="006414C2"/>
    <w:rsid w:val="006A7465"/>
    <w:rsid w:val="006C611B"/>
    <w:rsid w:val="006F5C53"/>
    <w:rsid w:val="0071754F"/>
    <w:rsid w:val="007309DD"/>
    <w:rsid w:val="007342E6"/>
    <w:rsid w:val="00756524"/>
    <w:rsid w:val="0077258A"/>
    <w:rsid w:val="007A5FCF"/>
    <w:rsid w:val="007A6EFF"/>
    <w:rsid w:val="007C2C55"/>
    <w:rsid w:val="007C465C"/>
    <w:rsid w:val="00834B31"/>
    <w:rsid w:val="0086725B"/>
    <w:rsid w:val="008F0ACC"/>
    <w:rsid w:val="009245B1"/>
    <w:rsid w:val="009270EE"/>
    <w:rsid w:val="009517B1"/>
    <w:rsid w:val="00951B87"/>
    <w:rsid w:val="00955208"/>
    <w:rsid w:val="00956588"/>
    <w:rsid w:val="009634E3"/>
    <w:rsid w:val="00975D3B"/>
    <w:rsid w:val="0098520D"/>
    <w:rsid w:val="00987261"/>
    <w:rsid w:val="009C56DD"/>
    <w:rsid w:val="009E3631"/>
    <w:rsid w:val="00A00B85"/>
    <w:rsid w:val="00A740D1"/>
    <w:rsid w:val="00AA289B"/>
    <w:rsid w:val="00AA3E60"/>
    <w:rsid w:val="00AA4921"/>
    <w:rsid w:val="00AC489D"/>
    <w:rsid w:val="00AC7AF9"/>
    <w:rsid w:val="00AD7116"/>
    <w:rsid w:val="00B06755"/>
    <w:rsid w:val="00B23D0F"/>
    <w:rsid w:val="00B34AB3"/>
    <w:rsid w:val="00B36018"/>
    <w:rsid w:val="00B503E2"/>
    <w:rsid w:val="00B503F1"/>
    <w:rsid w:val="00B56430"/>
    <w:rsid w:val="00B56FB7"/>
    <w:rsid w:val="00B607CB"/>
    <w:rsid w:val="00B719A3"/>
    <w:rsid w:val="00B80E4D"/>
    <w:rsid w:val="00B9529F"/>
    <w:rsid w:val="00BA4242"/>
    <w:rsid w:val="00BB30E0"/>
    <w:rsid w:val="00BB35F8"/>
    <w:rsid w:val="00BC141B"/>
    <w:rsid w:val="00BC2871"/>
    <w:rsid w:val="00BF2E85"/>
    <w:rsid w:val="00BF4931"/>
    <w:rsid w:val="00BF7626"/>
    <w:rsid w:val="00BF7826"/>
    <w:rsid w:val="00C05228"/>
    <w:rsid w:val="00C45ECE"/>
    <w:rsid w:val="00C5001B"/>
    <w:rsid w:val="00C56A4C"/>
    <w:rsid w:val="00C61509"/>
    <w:rsid w:val="00CB0FB2"/>
    <w:rsid w:val="00CB5725"/>
    <w:rsid w:val="00CC13AD"/>
    <w:rsid w:val="00CC76BD"/>
    <w:rsid w:val="00CD08D9"/>
    <w:rsid w:val="00CD49F0"/>
    <w:rsid w:val="00CE20B1"/>
    <w:rsid w:val="00D351D8"/>
    <w:rsid w:val="00D64181"/>
    <w:rsid w:val="00D6449A"/>
    <w:rsid w:val="00D651C2"/>
    <w:rsid w:val="00D824AB"/>
    <w:rsid w:val="00D961EE"/>
    <w:rsid w:val="00DA6E73"/>
    <w:rsid w:val="00DB1096"/>
    <w:rsid w:val="00DB51D8"/>
    <w:rsid w:val="00DC4073"/>
    <w:rsid w:val="00DC6E06"/>
    <w:rsid w:val="00DF4E72"/>
    <w:rsid w:val="00DF7758"/>
    <w:rsid w:val="00E4313F"/>
    <w:rsid w:val="00E43E00"/>
    <w:rsid w:val="00E63263"/>
    <w:rsid w:val="00E64D22"/>
    <w:rsid w:val="00E809C6"/>
    <w:rsid w:val="00E957B3"/>
    <w:rsid w:val="00EB255A"/>
    <w:rsid w:val="00EB452F"/>
    <w:rsid w:val="00EB5207"/>
    <w:rsid w:val="00ED4C97"/>
    <w:rsid w:val="00EF2396"/>
    <w:rsid w:val="00EF4EA4"/>
    <w:rsid w:val="00F224B4"/>
    <w:rsid w:val="00F25EBC"/>
    <w:rsid w:val="00F318DF"/>
    <w:rsid w:val="00F320A6"/>
    <w:rsid w:val="00F3311F"/>
    <w:rsid w:val="00F71DC3"/>
    <w:rsid w:val="00FB2C04"/>
    <w:rsid w:val="00FC374A"/>
    <w:rsid w:val="00FD2048"/>
    <w:rsid w:val="00FD4841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0ACF9"/>
  <w15:docId w15:val="{DC886D64-A4C9-4154-BD17-3320C2B1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4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"/>
    <w:qFormat/>
    <w:rsid w:val="00E75EE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3">
    <w:name w:val="Название Знак"/>
    <w:basedOn w:val="a0"/>
    <w:qFormat/>
    <w:rsid w:val="00E75EEC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E75E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BC5872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1 Знак"/>
    <w:basedOn w:val="a0"/>
    <w:qFormat/>
    <w:rsid w:val="003F4D24"/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a7">
    <w:name w:val="дата место Знак"/>
    <w:basedOn w:val="a0"/>
    <w:qFormat/>
    <w:rsid w:val="003F4D24"/>
    <w:rPr>
      <w:rFonts w:ascii="Verdana" w:eastAsiaTheme="minorEastAsia" w:hAnsi="Verdana"/>
      <w:b/>
      <w:sz w:val="24"/>
      <w:szCs w:val="24"/>
      <w:lang w:eastAsia="ru-RU"/>
    </w:rPr>
  </w:style>
  <w:style w:type="character" w:customStyle="1" w:styleId="section-title2">
    <w:name w:val="section-title2"/>
    <w:basedOn w:val="a0"/>
    <w:qFormat/>
    <w:rsid w:val="00F775CD"/>
    <w:rPr>
      <w:b/>
      <w:bCs/>
      <w:vanish w:val="0"/>
      <w:color w:val="000000"/>
      <w:sz w:val="24"/>
      <w:szCs w:val="24"/>
    </w:rPr>
  </w:style>
  <w:style w:type="character" w:customStyle="1" w:styleId="FontStyle13">
    <w:name w:val="Font Style13"/>
    <w:qFormat/>
    <w:rsid w:val="00BC4FBA"/>
    <w:rPr>
      <w:rFonts w:ascii="Arial" w:eastAsia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qFormat/>
    <w:rsid w:val="00BC4FBA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C4FB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a">
    <w:name w:val="Основной текст с отступом Знак"/>
    <w:basedOn w:val="a0"/>
    <w:qFormat/>
    <w:rsid w:val="00BC4FB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08151B"/>
    <w:rPr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691FD3"/>
    <w:rPr>
      <w:sz w:val="20"/>
      <w:szCs w:val="20"/>
    </w:rPr>
  </w:style>
  <w:style w:type="character" w:customStyle="1" w:styleId="ad">
    <w:name w:val="Привязка сноски"/>
    <w:rsid w:val="0079011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91FD3"/>
    <w:rPr>
      <w:vertAlign w:val="superscript"/>
    </w:rPr>
  </w:style>
  <w:style w:type="character" w:customStyle="1" w:styleId="ae">
    <w:name w:val="Символ нумерации"/>
    <w:qFormat/>
    <w:rsid w:val="00790110"/>
    <w:rPr>
      <w:rFonts w:ascii="Times New Roman" w:hAnsi="Times New Roman"/>
      <w:sz w:val="28"/>
      <w:szCs w:val="28"/>
    </w:rPr>
  </w:style>
  <w:style w:type="character" w:customStyle="1" w:styleId="af">
    <w:name w:val="Символ сноски"/>
    <w:qFormat/>
    <w:rsid w:val="00CA3BA7"/>
  </w:style>
  <w:style w:type="character" w:customStyle="1" w:styleId="2">
    <w:name w:val="Знак сноски2"/>
    <w:qFormat/>
    <w:rsid w:val="00CA3BA7"/>
    <w:rPr>
      <w:vertAlign w:val="superscript"/>
    </w:rPr>
  </w:style>
  <w:style w:type="character" w:customStyle="1" w:styleId="11">
    <w:name w:val="Текст сноски Знак1"/>
    <w:basedOn w:val="a0"/>
    <w:qFormat/>
    <w:rsid w:val="00CA3BA7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2">
    <w:name w:val="Верх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Title"/>
    <w:basedOn w:val="a"/>
    <w:next w:val="af1"/>
    <w:qFormat/>
    <w:rsid w:val="00E75EEC"/>
    <w:pPr>
      <w:jc w:val="center"/>
    </w:pPr>
    <w:rPr>
      <w:sz w:val="28"/>
      <w:szCs w:val="28"/>
    </w:rPr>
  </w:style>
  <w:style w:type="paragraph" w:styleId="af1">
    <w:name w:val="Body Text"/>
    <w:basedOn w:val="a"/>
    <w:rsid w:val="00790110"/>
    <w:pPr>
      <w:spacing w:after="140" w:line="276" w:lineRule="auto"/>
    </w:pPr>
  </w:style>
  <w:style w:type="paragraph" w:styleId="af2">
    <w:name w:val="List"/>
    <w:basedOn w:val="af1"/>
    <w:rsid w:val="00790110"/>
    <w:rPr>
      <w:rFonts w:cs="Arial"/>
    </w:rPr>
  </w:style>
  <w:style w:type="paragraph" w:styleId="af3">
    <w:name w:val="caption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79011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E75EEC"/>
    <w:pPr>
      <w:keepNext/>
      <w:jc w:val="right"/>
      <w:outlineLvl w:val="0"/>
    </w:pPr>
    <w:rPr>
      <w:b/>
      <w:i/>
      <w:sz w:val="24"/>
    </w:rPr>
  </w:style>
  <w:style w:type="paragraph" w:customStyle="1" w:styleId="14">
    <w:name w:val="Заголовок1"/>
    <w:basedOn w:val="a"/>
    <w:next w:val="af1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8"/>
      <w:szCs w:val="28"/>
    </w:rPr>
  </w:style>
  <w:style w:type="paragraph" w:customStyle="1" w:styleId="15">
    <w:name w:val="Название объекта1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 2"/>
    <w:basedOn w:val="a"/>
    <w:next w:val="a"/>
    <w:qFormat/>
    <w:rsid w:val="00E75EEC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5">
    <w:name w:val="Balloon Text"/>
    <w:basedOn w:val="a"/>
    <w:uiPriority w:val="99"/>
    <w:semiHidden/>
    <w:unhideWhenUsed/>
    <w:qFormat/>
    <w:rsid w:val="00E75E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2C5E1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C5E1E"/>
    <w:pPr>
      <w:widowControl w:val="0"/>
    </w:pPr>
    <w:rPr>
      <w:rFonts w:eastAsia="Times New Roman" w:cs="Calibri"/>
      <w:szCs w:val="20"/>
      <w:lang w:eastAsia="ru-RU"/>
    </w:rPr>
  </w:style>
  <w:style w:type="paragraph" w:styleId="af6">
    <w:name w:val="No Spacing"/>
    <w:uiPriority w:val="1"/>
    <w:qFormat/>
    <w:rsid w:val="002C5E1E"/>
  </w:style>
  <w:style w:type="paragraph" w:customStyle="1" w:styleId="af7">
    <w:name w:val="Верхний и нижний колонтитулы"/>
    <w:basedOn w:val="a"/>
    <w:qFormat/>
    <w:rsid w:val="00790110"/>
  </w:style>
  <w:style w:type="paragraph" w:customStyle="1" w:styleId="16">
    <w:name w:val="Верхний колонтитул1"/>
    <w:basedOn w:val="a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customStyle="1" w:styleId="21">
    <w:name w:val="Текст сноски Знак2"/>
    <w:basedOn w:val="a"/>
    <w:link w:val="af8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3F4D24"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qFormat/>
    <w:rsid w:val="003F4D2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дата место"/>
    <w:basedOn w:val="a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4"/>
      <w:szCs w:val="24"/>
    </w:rPr>
  </w:style>
  <w:style w:type="paragraph" w:customStyle="1" w:styleId="ConsPlusNonformat">
    <w:name w:val="ConsPlusNonformat"/>
    <w:qFormat/>
    <w:rsid w:val="00C45CA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sid w:val="00BC4FBA"/>
    <w:rPr>
      <w:rFonts w:ascii="Times New Roman" w:hAnsi="Times New Roman" w:cs="Times New Roman"/>
      <w:szCs w:val="20"/>
      <w:lang w:eastAsia="ru-RU"/>
    </w:rPr>
  </w:style>
  <w:style w:type="paragraph" w:styleId="afb">
    <w:name w:val="annotation text"/>
    <w:basedOn w:val="a"/>
    <w:uiPriority w:val="99"/>
    <w:unhideWhenUsed/>
    <w:qFormat/>
    <w:rsid w:val="00BC4FBA"/>
    <w:pPr>
      <w:spacing w:after="200" w:line="276" w:lineRule="auto"/>
    </w:pPr>
    <w:rPr>
      <w:rFonts w:eastAsia="Calibri"/>
      <w:lang w:eastAsia="en-US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BC4FBA"/>
    <w:rPr>
      <w:b/>
      <w:bCs/>
    </w:rPr>
  </w:style>
  <w:style w:type="paragraph" w:styleId="afd">
    <w:name w:val="Body Text Indent"/>
    <w:basedOn w:val="a"/>
    <w:rsid w:val="00BC4FBA"/>
    <w:pPr>
      <w:ind w:firstLine="708"/>
      <w:jc w:val="both"/>
    </w:pPr>
    <w:rPr>
      <w:sz w:val="26"/>
      <w:szCs w:val="24"/>
    </w:rPr>
  </w:style>
  <w:style w:type="paragraph" w:customStyle="1" w:styleId="assignment6">
    <w:name w:val="assignment_6"/>
    <w:basedOn w:val="a"/>
    <w:qFormat/>
    <w:rsid w:val="00837F9D"/>
    <w:pPr>
      <w:spacing w:beforeAutospacing="1" w:afterAutospacing="1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qFormat/>
    <w:rsid w:val="00BD6319"/>
    <w:pPr>
      <w:spacing w:beforeAutospacing="1" w:afterAutospacing="1"/>
    </w:pPr>
    <w:rPr>
      <w:sz w:val="24"/>
      <w:szCs w:val="24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691FD3"/>
    <w:rPr>
      <w:rFonts w:asciiTheme="minorHAnsi" w:eastAsiaTheme="minorHAnsi" w:hAnsiTheme="minorHAnsi" w:cstheme="minorBidi"/>
      <w:lang w:eastAsia="en-US"/>
    </w:rPr>
  </w:style>
  <w:style w:type="paragraph" w:customStyle="1" w:styleId="ConsPlusDocList">
    <w:name w:val="ConsPlusDocList"/>
    <w:qFormat/>
    <w:rsid w:val="006A25D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6A25D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6A25D0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6A25D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">
    <w:name w:val="Содержимое таблицы"/>
    <w:basedOn w:val="a"/>
    <w:qFormat/>
    <w:rsid w:val="00790110"/>
    <w:pPr>
      <w:suppressLineNumbers/>
    </w:pPr>
  </w:style>
  <w:style w:type="paragraph" w:customStyle="1" w:styleId="aff0">
    <w:name w:val="Заголовок таблицы"/>
    <w:basedOn w:val="aff"/>
    <w:qFormat/>
    <w:rsid w:val="00790110"/>
    <w:pPr>
      <w:jc w:val="center"/>
    </w:pPr>
    <w:rPr>
      <w:b/>
      <w:bCs/>
    </w:rPr>
  </w:style>
  <w:style w:type="paragraph" w:styleId="af8">
    <w:name w:val="footnote text"/>
    <w:basedOn w:val="a"/>
    <w:link w:val="21"/>
    <w:rsid w:val="00CA3BA7"/>
    <w:pPr>
      <w:suppressLineNumbers/>
      <w:suppressAutoHyphens/>
      <w:ind w:left="339" w:hanging="339"/>
    </w:pPr>
    <w:rPr>
      <w:lang w:eastAsia="zh-CN"/>
    </w:rPr>
  </w:style>
  <w:style w:type="paragraph" w:styleId="aff1">
    <w:name w:val="head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paragraph" w:styleId="aff2">
    <w:name w:val="foot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table" w:styleId="aff3">
    <w:name w:val="Table Grid"/>
    <w:basedOn w:val="a1"/>
    <w:uiPriority w:val="59"/>
    <w:rsid w:val="00AA1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234A91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rsid w:val="005246E7"/>
    <w:rPr>
      <w:color w:val="0000FF"/>
      <w:u w:val="single"/>
    </w:rPr>
  </w:style>
  <w:style w:type="paragraph" w:customStyle="1" w:styleId="19">
    <w:name w:val="Нижний колонтитул1"/>
    <w:basedOn w:val="a"/>
    <w:uiPriority w:val="99"/>
    <w:unhideWhenUsed/>
    <w:rsid w:val="005246E7"/>
    <w:pPr>
      <w:tabs>
        <w:tab w:val="center" w:pos="4677"/>
        <w:tab w:val="right" w:pos="9355"/>
      </w:tabs>
    </w:pPr>
  </w:style>
  <w:style w:type="paragraph" w:styleId="aff5">
    <w:name w:val="Revision"/>
    <w:hidden/>
    <w:uiPriority w:val="99"/>
    <w:semiHidden/>
    <w:rsid w:val="00834B3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22F82"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17AA-9137-4BE0-B938-85534D7B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</vt:lpstr>
    </vt:vector>
  </TitlesOfParts>
  <Company>КонсультантПлюс Версия 4017.00.99</Company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subject/>
  <dc:creator>Grents</dc:creator>
  <dc:description/>
  <cp:lastModifiedBy>Жиляева Ольга Александровна</cp:lastModifiedBy>
  <cp:revision>2</cp:revision>
  <cp:lastPrinted>2023-03-14T11:19:00Z</cp:lastPrinted>
  <dcterms:created xsi:type="dcterms:W3CDTF">2023-07-20T10:27:00Z</dcterms:created>
  <dcterms:modified xsi:type="dcterms:W3CDTF">2023-07-20T10:27:00Z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